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301E56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690C9F" w:rsidP="00690C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690C9F">
              <w:rPr>
                <w:rFonts w:ascii="Century Gothic" w:hAnsi="Century Gothic" w:cs="Tahoma"/>
                <w:b/>
                <w:sz w:val="34"/>
                <w:szCs w:val="34"/>
              </w:rPr>
              <w:t>UF2404</w:t>
            </w:r>
            <w:r>
              <w:rPr>
                <w:rFonts w:ascii="Century Gothic" w:hAnsi="Century Gothic" w:cs="Tahoma"/>
                <w:b/>
                <w:sz w:val="34"/>
                <w:szCs w:val="34"/>
              </w:rPr>
              <w:t xml:space="preserve"> </w:t>
            </w:r>
            <w:r w:rsidRPr="00690C9F">
              <w:rPr>
                <w:rFonts w:ascii="Century Gothic" w:hAnsi="Century Gothic" w:cs="Tahoma"/>
                <w:b/>
                <w:sz w:val="34"/>
                <w:szCs w:val="34"/>
              </w:rPr>
              <w:t>Principios de la programación orientada a objetos</w:t>
            </w:r>
            <w:r w:rsidR="00994E1B" w:rsidRPr="00994E1B">
              <w:rPr>
                <w:rFonts w:ascii="Century Gothic" w:hAnsi="Century Gothic" w:cs="Tahoma"/>
                <w:b/>
                <w:sz w:val="34"/>
                <w:szCs w:val="34"/>
              </w:rPr>
              <w:t xml:space="preserve">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  <w:b/>
              </w:rPr>
            </w:pPr>
            <w:r w:rsidRPr="00690C9F">
              <w:rPr>
                <w:rFonts w:ascii="Century Gothic" w:hAnsi="Century Gothic" w:cs="Arial"/>
                <w:b/>
              </w:rPr>
              <w:t>UNIDAD DIDÁCTICA 1.  Introducción al paradigma orientado a objetos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1.1 Ciclo de desarrollo del software bajo el paradigma de orientación a objetos: Análisis, diseño y programación orientada a objetos.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 xml:space="preserve">1.2 Análisis del proceso de construcción de software: Modularidad. 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1.3 Distinción del concepto de módulo en el paradigma orientado a objetos.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1.4 Identificación de objetos como abstracciones de las entidades del mundo real que se quiere modelar.</w:t>
            </w: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  <w:b/>
              </w:rPr>
            </w:pPr>
            <w:r w:rsidRPr="00690C9F">
              <w:rPr>
                <w:rFonts w:ascii="Century Gothic" w:hAnsi="Century Gothic" w:cs="Arial"/>
                <w:b/>
              </w:rPr>
              <w:t>UNIDAD DIDÁCTICA 2.  Clases y objetos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2.1 Distinguir el concepto de clase y sus atributos, métodos y mecanismo de encapsulación: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2.2 Análisis de los objetos: Estado, comportamiento e identidad: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  <w:lang w:val="en-US"/>
              </w:rPr>
            </w:pPr>
            <w:r w:rsidRPr="00690C9F">
              <w:rPr>
                <w:rFonts w:ascii="Century Gothic" w:hAnsi="Century Gothic" w:cs="Arial"/>
              </w:rPr>
              <w:t xml:space="preserve">2.3 Uso de objetos como instancias de clase. </w:t>
            </w:r>
            <w:r w:rsidRPr="00690C9F">
              <w:rPr>
                <w:rFonts w:ascii="Century Gothic" w:hAnsi="Century Gothic" w:cs="Arial"/>
                <w:lang w:val="en-US"/>
              </w:rPr>
              <w:t>Instancia actual (this, self, current).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  <w:lang w:val="en-US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2.4 Identificación del concepto de programa en el paradigma orientado a objetos. POO = Objetos + Mensajes.</w:t>
            </w:r>
          </w:p>
          <w:p w:rsidR="00690C9F" w:rsidRDefault="00690C9F" w:rsidP="00301E56">
            <w:pPr>
              <w:jc w:val="both"/>
              <w:rPr>
                <w:rFonts w:ascii="Century Gothic" w:hAnsi="Century Gothic" w:cs="Arial"/>
                <w:b/>
              </w:rPr>
            </w:pPr>
          </w:p>
          <w:p w:rsidR="00301E56" w:rsidRDefault="00301E56" w:rsidP="00301E56">
            <w:pPr>
              <w:jc w:val="both"/>
              <w:rPr>
                <w:rFonts w:ascii="Century Gothic" w:hAnsi="Century Gothic" w:cs="Arial"/>
                <w:b/>
              </w:rPr>
            </w:pP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  <w:b/>
              </w:rPr>
            </w:pPr>
            <w:r w:rsidRPr="00690C9F">
              <w:rPr>
                <w:rFonts w:ascii="Century Gothic" w:hAnsi="Century Gothic" w:cs="Arial"/>
                <w:b/>
              </w:rPr>
              <w:t>UNIDAD DIDÁCTICA 3.  Generalización/Especialización: herencia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3.1 Descripción del concepto de herencia: Simple y múltiple: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3.2 Distinción de la herencia múltiple: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3.3 Creación de objetos en la herencia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3.4 Clasificación jerárquica de las clases: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  <w:b/>
              </w:rPr>
            </w:pPr>
            <w:r w:rsidRPr="00690C9F">
              <w:rPr>
                <w:rFonts w:ascii="Century Gothic" w:hAnsi="Century Gothic" w:cs="Arial"/>
                <w:b/>
              </w:rPr>
              <w:t>UNIDAD DIDÁCTICA 4.  Relaciones entre clases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4.1 Distinción entre Agregación/Composición.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4.2 Distinción entre Generalización / Especialización.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4.3 Identificación de asociaciones</w:t>
            </w: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  <w:b/>
              </w:rPr>
            </w:pPr>
            <w:r w:rsidRPr="00690C9F">
              <w:rPr>
                <w:rFonts w:ascii="Century Gothic" w:hAnsi="Century Gothic" w:cs="Arial"/>
                <w:b/>
              </w:rPr>
              <w:t>UNIDAD DIDÁCTICA 5. Análisis del polimorfismo</w:t>
            </w: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ab/>
              <w:t>5.1 Concepto.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 xml:space="preserve">5.2 Tipos: 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5.3 Polimorfismo en tiempo de compilación (sobrecarga)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5.4 Polimorfismo en tiempo de ejecución (ligadura dinámica)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5.6 Objetos polimórficos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5.7 Comprobación estática y dinámica de tipos</w:t>
            </w: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  <w:b/>
              </w:rPr>
            </w:pPr>
            <w:r w:rsidRPr="00690C9F">
              <w:rPr>
                <w:rFonts w:ascii="Century Gothic" w:hAnsi="Century Gothic" w:cs="Arial"/>
                <w:b/>
              </w:rPr>
              <w:t>UNIDAD DIDÁCTICA 6.  Técnicas de programación estructurada</w:t>
            </w: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5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6.1 Identificación de elementos básicos: constantes, variables, operadores y expresiones.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6.2Análisis de estructuras de control: Secuencial, condicional y de repetición.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6.3 Distinción entre funciones y procedimientos: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6.4 Demostración de llamadas a funciones y procedimientos.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6.5 Empleo de llamadas a funciones y procedimientos incluidos en las clases:</w:t>
            </w: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  <w:b/>
              </w:rPr>
            </w:pPr>
            <w:r w:rsidRPr="00690C9F">
              <w:rPr>
                <w:rFonts w:ascii="Century Gothic" w:hAnsi="Century Gothic" w:cs="Arial"/>
                <w:b/>
              </w:rPr>
              <w:t>UNIDAD DIDÁCTICA 7.  Estructura de la información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7.1 Enumeración de datos simples: Numéricos (enteros y reales), lógicos, carácter, cadena de caracteres, puntero o referencia a memoria.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301E56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7.2 Datos estructurados.</w:t>
            </w:r>
            <w:r w:rsidR="00690C9F" w:rsidRPr="00690C9F">
              <w:rPr>
                <w:rFonts w:ascii="Century Gothic" w:hAnsi="Century Gothic" w:cs="Arial"/>
              </w:rPr>
              <w:t xml:space="preserve"> Arrays: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7.3 Mecanismos de gestión de memoria:</w:t>
            </w: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  <w:b/>
              </w:rPr>
            </w:pPr>
            <w:r w:rsidRPr="00690C9F">
              <w:rPr>
                <w:rFonts w:ascii="Century Gothic" w:hAnsi="Century Gothic" w:cs="Arial"/>
                <w:b/>
              </w:rPr>
              <w:t>UNIDAD DIDÁCTICA 8.  Lenguajes de programación orientados a objetos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8.1 Análisis del lenguaje de programación orientado a objetos y paradigma orientado a objetos: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ab/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lastRenderedPageBreak/>
              <w:t>8.2 Comparación entre los lenguajes de programación orientados a objetos más habituales. Características esenciales.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8.3 Librerías de clases:</w:t>
            </w: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jc w:val="both"/>
              <w:rPr>
                <w:rFonts w:ascii="Century Gothic" w:hAnsi="Century Gothic" w:cs="Arial"/>
                <w:b/>
              </w:rPr>
            </w:pPr>
            <w:r w:rsidRPr="00690C9F">
              <w:rPr>
                <w:rFonts w:ascii="Century Gothic" w:hAnsi="Century Gothic" w:cs="Arial"/>
                <w:b/>
              </w:rPr>
              <w:t>UNIDAD DIDÁCTICA  9.  Implementación del paradigma utilizando un lenguaje de programación orientado a objetos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9.1 Elección del lenguaje.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9.2 Enumeración de los tipos de aplicaciones.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9.3 Herramientas de desarrollo.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9.4 Tipos de datos y elementos básicos característicos del lenguaje. Instrucciones.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9.5 Estudio y utilización de las clases básicas incluidas en la librería de clases.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 xml:space="preserve">9.6 Definición de clases: 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9.7 Construcción de métodos. Sobrecarga.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9.8 Construcción de atributos.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9.9 Construcción de la interfaz de la clase.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9.10 Construcción de clases incluyendo relaciones de Agregación /Composición y Asociación.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9.11 Construcción de clases con herencia.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9.12 Construcción de clases con herencia múltiple.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9.13 Definición de clases abstractas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9.14 Construcción de clases con herencia incluyendo poliformismo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9.15 Empleo de excepciones.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9.16 Gestión de eventos: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9.17 Empleo de hilos: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  <w:r w:rsidRPr="00690C9F">
              <w:rPr>
                <w:rFonts w:ascii="Century Gothic" w:hAnsi="Century Gothic" w:cs="Arial"/>
              </w:rPr>
              <w:t>9.18 Definición y análisis de programación en red:</w:t>
            </w:r>
          </w:p>
          <w:p w:rsidR="00690C9F" w:rsidRPr="00690C9F" w:rsidRDefault="00690C9F" w:rsidP="00301E56">
            <w:pPr>
              <w:ind w:left="708"/>
              <w:jc w:val="both"/>
              <w:rPr>
                <w:rFonts w:ascii="Century Gothic" w:hAnsi="Century Gothic" w:cs="Arial"/>
              </w:rPr>
            </w:pPr>
          </w:p>
          <w:p w:rsidR="009D29DB" w:rsidRPr="00816E63" w:rsidRDefault="00690C9F" w:rsidP="00301E56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  <w:r w:rsidRPr="00690C9F">
              <w:rPr>
                <w:rFonts w:ascii="Century Gothic" w:hAnsi="Century Gothic" w:cs="Arial"/>
              </w:rPr>
              <w:t>9.19 Acceso a bases de datos desde las aplicaciones. Librerías de clases asociadas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8C" w:rsidRDefault="00FB548C">
      <w:r>
        <w:separator/>
      </w:r>
    </w:p>
  </w:endnote>
  <w:endnote w:type="continuationSeparator" w:id="1">
    <w:p w:rsidR="00FB548C" w:rsidRDefault="00FB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B060C4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8C" w:rsidRDefault="00FB548C">
      <w:r>
        <w:separator/>
      </w:r>
    </w:p>
  </w:footnote>
  <w:footnote w:type="continuationSeparator" w:id="1">
    <w:p w:rsidR="00FB548C" w:rsidRDefault="00FB5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1E56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90C9F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36482"/>
    <w:rsid w:val="00941043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060C4"/>
    <w:rsid w:val="00B24C72"/>
    <w:rsid w:val="00B51A82"/>
    <w:rsid w:val="00B71381"/>
    <w:rsid w:val="00B8061C"/>
    <w:rsid w:val="00B82D97"/>
    <w:rsid w:val="00B92BC5"/>
    <w:rsid w:val="00BC45B9"/>
    <w:rsid w:val="00BF14E0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B548C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3670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2015-11-24T16:52:00Z</dcterms:created>
  <dcterms:modified xsi:type="dcterms:W3CDTF">2016-01-25T16:26:00Z</dcterms:modified>
</cp:coreProperties>
</file>