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26692D" w:rsidP="00E042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26692D">
              <w:rPr>
                <w:rFonts w:ascii="Century Gothic" w:hAnsi="Century Gothic" w:cs="Tahoma"/>
                <w:b/>
                <w:sz w:val="36"/>
                <w:szCs w:val="36"/>
              </w:rPr>
              <w:t>Dirección de la actividad empresarial de pequeños negocios o microempresas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E042C9" w:rsidRPr="0026692D">
              <w:rPr>
                <w:rFonts w:ascii="Century Gothic" w:hAnsi="Century Gothic" w:cs="Tahoma"/>
                <w:b/>
                <w:sz w:val="36"/>
                <w:szCs w:val="36"/>
                <w:lang w:val="es-ES_tradnl"/>
              </w:rPr>
              <w:t>MF1789_3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D41041" w:rsidRDefault="00D41041" w:rsidP="0026692D">
            <w:pPr>
              <w:pStyle w:val="Default"/>
              <w:spacing w:line="221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Default"/>
              <w:spacing w:line="221" w:lineRule="atLeast"/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1. Organización y control de la actividad en pequeños negocios o microempresas.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bookmarkStart w:id="0" w:name="_GoBack"/>
            <w:bookmarkEnd w:id="0"/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Variables que intervienen en la optimización de recursos.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1.1.1La automatización y/o la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"/>
              </w:rPr>
              <w:t>externalización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de procesos.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1.1.2Los perfiles profesionales y asignación de puestos de trabajo.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1.1.3Elaboración de la ficha técnica de productos.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1.1.4Técnicas de buenas prácticas.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1.1.5Evaluación y control de los recursos.</w:t>
            </w:r>
          </w:p>
          <w:p w:rsidR="0026692D" w:rsidRPr="0026692D" w:rsidRDefault="0026692D" w:rsidP="0026692D">
            <w:pPr>
              <w:pStyle w:val="Default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Default"/>
              <w:spacing w:line="221" w:lineRule="atLeast"/>
              <w:ind w:left="708"/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Los indicadores cuantitativos de control, a través del Cuadro de Mando Integral.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1.2.1Identificación de las variables clave.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1.2.2Establecimiento de objetivos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"/>
              </w:rPr>
              <w:t>iniciales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1.2.3Evaluación a posteriori de la capacidad competitiva de la empresa.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1.2.4Análisis de incidencias, deficiencias y desviaciones.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Otros indicadores internos.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1.3.1Productividad.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1.3.2Calidad de producto y de servicio.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1.3.3Liderazgo.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1.3.4Flexibilidad.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1.3.5Plazo de entrega.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1.3.6Innovación.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1.3.7Formación del personal.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1.3.8Satisfacción del cliente.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mejora continua de procesos como estrategia competitiva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1.4.1La política de empresa orientada a la satisfacción del cliente.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1.4.2La gestión adecuada de los recursos humanos.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1.4.3La optimización de los procesos internos.</w:t>
            </w:r>
          </w:p>
          <w:p w:rsid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1.4.4Mejora de los sistemas de información.</w:t>
            </w:r>
          </w:p>
          <w:p w:rsidR="00E042C9" w:rsidRPr="00E042C9" w:rsidRDefault="00E042C9" w:rsidP="00E042C9">
            <w:pPr>
              <w:pStyle w:val="Default"/>
              <w:rPr>
                <w:lang w:val="es-ES_tradnl"/>
              </w:rPr>
            </w:pPr>
          </w:p>
          <w:p w:rsidR="0026692D" w:rsidRPr="0026692D" w:rsidRDefault="0026692D" w:rsidP="0026692D">
            <w:pPr>
              <w:pStyle w:val="Pa94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2. Reclutamiento, selección y contratación de personal en pequeños negocios o microempresas.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Determinación del perfil del candidato.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Detección de necesidades del pequeño negocio o microempresa.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lastRenderedPageBreak/>
              <w:t>2.3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Análisis y descripción del puesto de trabajo vacante.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2.3.1El perfil del candidato: formación, experiencia, aptitudes y actitudes.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2.3.2La oferta de empleo.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2.3.3Elección del medio de difusión de la oferta.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2.3.4Importancia del mensaje del anuncio de oferta.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2.3.5El reclutamiento de candidatos.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2.3.6El reclutamiento interno.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2.3.7El reclutamiento externo.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La selección de personal.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2.5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Las consultorías y empresas de selección de personal.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2.5.1Ventajas e inconvenientes de la selección por la propia empresa.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2.5.2Los métodos de selección de personal.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2.5.3La entrevista de trabajo. Tipos.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2.5.4El contrato de trabajo.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2.5.5Tipos de contratos.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2.5.6Modalidades de contratación.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2.5.7Contratos bonificados.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2.5.8Subvenciones y reducciones de cuotas aplicables a distintas situaciones.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2.6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Formalización del contrato de trabajo.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2.6.1El período de prueba.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2.6.2La duración del contrato de trabajo.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2.6.3Reciprocidad de derechos y obligaciones.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2.7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modificación, suspensión y extinción del contrato de trabajo.</w:t>
            </w:r>
          </w:p>
          <w:p w:rsidR="0026692D" w:rsidRPr="0026692D" w:rsidRDefault="0026692D" w:rsidP="0026692D">
            <w:pPr>
              <w:pStyle w:val="Pa101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2.7.1Causas de la modificación, suspensión o extinción del contrato de trabajo.</w:t>
            </w:r>
          </w:p>
          <w:p w:rsidR="0026692D" w:rsidRDefault="0026692D" w:rsidP="0026692D">
            <w:pPr>
              <w:pStyle w:val="Pa101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2.7.2Efectos de la modificación, suspensión o extinción del contrato de trabajo.</w:t>
            </w:r>
          </w:p>
          <w:p w:rsidR="0026692D" w:rsidRPr="0026692D" w:rsidRDefault="0026692D" w:rsidP="0026692D">
            <w:pPr>
              <w:pStyle w:val="Default"/>
              <w:rPr>
                <w:lang w:val="es-ES_tradnl"/>
              </w:rPr>
            </w:pPr>
          </w:p>
          <w:p w:rsidR="0026692D" w:rsidRPr="0026692D" w:rsidRDefault="0026692D" w:rsidP="0026692D">
            <w:pPr>
              <w:pStyle w:val="Pa102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3. Gestión de recursos humanos en pequeños negocios o microempresas.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Políticas de gestión recursos humanos.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3.1.1La cultura organizacional.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3.1.2El estilo de dirección.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3.1.3Objetivos y metas de la empresa e intereses de los trabajadores.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Las habilidades directivas y su influencia en el clima laboral.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3.2.1Comunicación. Formas e importancia de la comunicación interna.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3.2.2Motivación. Tipos de motivación.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3.2.3El liderazgo formal e informal.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708" w:firstLine="720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3.2.4El Trabajo en equipo.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3.2.5La Negociación. Distintos planteamientos.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3.2.6Mantenimiento del clima laboral.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El liderazgo y la delegación de funciones.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3.3.1Características del líder.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3.3.2Liderazgo y trabajo en equipo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importancia de la información.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3.4.1Los procedimientos de trabajo.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3.4.2Las instrucciones.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3.5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El valor de la formación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3.5.1Necesidades de formación.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lastRenderedPageBreak/>
              <w:t>3.5.2Tipos de formación.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3.6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evaluación del desempeño.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3.6.1Indicadores y variables del desempeño.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3.6.2Acciones correctoras y medidas de ajuste.</w:t>
            </w:r>
          </w:p>
          <w:p w:rsidR="0026692D" w:rsidRP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Default="0026692D" w:rsidP="0026692D">
            <w:pPr>
              <w:pStyle w:val="Pa103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3.7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gestión del talento.</w:t>
            </w:r>
          </w:p>
          <w:p w:rsidR="0026692D" w:rsidRPr="0026692D" w:rsidRDefault="0026692D" w:rsidP="0026692D">
            <w:pPr>
              <w:pStyle w:val="Default"/>
              <w:rPr>
                <w:lang w:val="es-ES_tradnl"/>
              </w:rPr>
            </w:pPr>
          </w:p>
          <w:p w:rsidR="0026692D" w:rsidRPr="0026692D" w:rsidRDefault="0026692D" w:rsidP="0026692D">
            <w:pPr>
              <w:pStyle w:val="Pa94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4. Adquisición y mantenimiento de activos fijos de pequeños negocios o microempresas.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Modalidades de adquisición de activos fijos. Ventajas e inconvenientes.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4.1.1La compra y la depreciación del activo fijo.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4.1.2El arrendamiento. Tipos y condiciones de contrato.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Adquisición de activos fijos en pequeños negocios o microempresas.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4.2.1Toma de decisiones para adquisición activo fijo: criterios de eficiencia y competitividad.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4.2.2Solicitud de ofertas a los proveedores del activo fijo.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4.2.3Revisión de las condiciones venta o arrendamiento: plazos de entrega, garantía postventa, y costes de mantenimiento de los equipos o instalaciones.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4.2.4Identificación de subvenciones para la adquisición del activo fijo.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4.2.5Análisis comparativo de costes y beneficios para decidir el modelo de adquisición.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4.2.6Gestión de compra o arrendamiento.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4.2.7Planes de amortización.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amortización del activo fijo. Funciones.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4.3.1Contable.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4.3.2Financiera.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4.3.3Económica.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Las aplicaciones ofimáticas de gestión en el pequeño negocio o microempresa.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708" w:firstLine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4.4.1El tratamiento de textos en las tareas administrativas.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4.4.2La hoja de cálculo en la gestión contable y financiera.</w:t>
            </w:r>
          </w:p>
          <w:p w:rsid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4.4.3Las bases de datos relacionales, en la gestión de clientes, proveedores y elaboración de informes.</w:t>
            </w:r>
          </w:p>
          <w:p w:rsidR="0026692D" w:rsidRPr="0026692D" w:rsidRDefault="0026692D" w:rsidP="0026692D">
            <w:pPr>
              <w:pStyle w:val="Default"/>
              <w:rPr>
                <w:lang w:val="es-ES_tradnl"/>
              </w:rPr>
            </w:pPr>
          </w:p>
          <w:p w:rsidR="0026692D" w:rsidRPr="0026692D" w:rsidRDefault="0026692D" w:rsidP="0026692D">
            <w:pPr>
              <w:pStyle w:val="Default"/>
              <w:spacing w:line="221" w:lineRule="atLeast"/>
              <w:jc w:val="both"/>
              <w:rPr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5. Aprovisionamiento de existencias y evaluación de proveedores en pequeños negocios o microempresas.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Objetivos de la gestión de aprovisionamiento.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5.1.1Detección de necesidades de aprovisionamiento para la consecución de los objetivos estratégicos.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5.1.2Mejorar los costes del aprovisionamiento.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5.1.3Asegurar la calidad de los bienes, productos y/o servicios necesarios.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5.1.4Seleccionar proveedores competentes y fiables.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5.1.5Evitar el riesgo y el coste de aprovisionamientos innecesarios.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La estrategia de negociación con proveedores.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5.2.1Identificación de proveedores potenciales.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5.2.2La negociación en función del aprovisionamiento: puntual, urgente o recurrente.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Criterios para la selección de proveedores.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5.3.1Calidad del producto o servicio.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5.3.2Precios competitivos.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5.3.3Plazos de entrega adecuados.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lastRenderedPageBreak/>
              <w:t>5.3.4La forma de pago.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5.3.5Servicios postventa ofrecidos.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gestión de compras.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5.4.1Estructura del documento de pedido.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5.4.2Confirmación de la recepción por parte del proveedor.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5.4.3Seguimiento del pedido.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5.4.4La recepción de la mercancía, bien o servicio.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5.5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Seguimiento, control y evaluación de proveedores.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5.5.1La ficha de proveedores.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5.5.2La conformidad del suministro e indicadores de calidad.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5.5.3Seguimiento y evaluación periódica de proveedores.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5.6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Aplicaciones ofimáticas en el control de aprovisionamientos.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708" w:firstLine="720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5.6.1Utilidad de las hojas de cálculo y las bases de datos en la gestión de compras.</w:t>
            </w:r>
          </w:p>
          <w:p w:rsidR="0026692D" w:rsidRPr="0026692D" w:rsidRDefault="0026692D" w:rsidP="0026692D">
            <w:pPr>
              <w:pStyle w:val="Default"/>
              <w:spacing w:line="221" w:lineRule="atLeast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7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6. Gestión y control del almacén en pequeños negocios o microempresas.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Gestión del stock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6.1.1Clasificación de los aprovisionamientos atendiendo a su finalidad.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6.1.2Métodos de clasificación de materiales y productos: materias primas, productos en curso y productos terminados.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importancia de la periodicidad en el inventario de almacén.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6.2.1Tipos de inventario.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6.2.2Técnicas de recuento.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Variables que inciden en la gestión de inventarios.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6.3.1Error en las previsiones.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6.3.2Cambios en la demanda.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6.3.3Excesos de producción.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6.3.4Ineficacia administrativa.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6.3.5Los plazos de reposición.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Tipos de stock en el pequeño negocio o microempresa.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6.4.1El stock operativo.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6.4.2El stock de seguridad.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6.4.3Niveles de reposición.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6.5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 gestión eficiente del almacén.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708" w:firstLine="720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6.5.1La minimización de las existencias.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6.5.2Aseguramiento del suministro.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6.5.3El establecimiento de procedimientos para cada situación concreta.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6.5.4El control y la documentación de incidencias. 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6.6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Las aplicaciones ofimáticas de gestión de almacén en pequeños negocios o microempresas.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708" w:firstLine="720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6.6.1Utilidades y prestaciones.</w:t>
            </w:r>
          </w:p>
          <w:p w:rsidR="0026692D" w:rsidRPr="0026692D" w:rsidRDefault="0026692D" w:rsidP="0026692D">
            <w:pPr>
              <w:pStyle w:val="Default"/>
              <w:spacing w:line="221" w:lineRule="atLeast"/>
              <w:rPr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95"/>
              <w:spacing w:line="221" w:lineRule="atLeast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7. Gestión de la calidad y respeto del medio ambiente en pequeños negocios o microempresas.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7.1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La gestión de calidad y el respeto del medio ambiente en la prestación de servicios.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7.1.1Normalización y estandarización de la calidad.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lastRenderedPageBreak/>
              <w:t xml:space="preserve">7.1.2Las Normas ISO 9000 y 14000.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7.1.3Organismos certificadores.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7.2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Los Sistemas de Gestión de la Calidad y Medio Ambiente como estrategia competitiva.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7.2.1La satisfacción del cliente.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7.2.2El incremento de la cuota de mercado.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7.2.3Mayor beneficio empresarial.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7.3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Normativa y legislación aplicable.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7.3.1En España.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7.3.2En la Unión Europea.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7.3.3Los tratados y normas internacionales.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Implantación de un Sistema de Gestión de Calidad y Medio Ambiente. Etapas.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7.4.1Definición del alcance, organigrama y diagrama del flujo de procesos.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7.4.2Desarrollo documental.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7.4.3Formación e implantación de los Sistemas de Gestión de Calidad y Medio Ambiente.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7.4.4Auditoría interna y revisión por la Dirección.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7.4.5Certificación en los Sistemas de Gestión de calidad y Medio Ambiente.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7.4.6Mantenimiento de los Sistemas.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Gestión documental de los Sistemas de Gestión de Calidad y Medio Ambiente. Tipos y formatos.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7.5.1Los Manuales de Gestión de Calidad y Medio Ambiente.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7.5.2Los Manuales de Procedimiento.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7.5.3Instrucciones, Formatos y Registros.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7.5.4Acciones preventivas. 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7.5.5No conformidades.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7.5.6Acciones correctivas.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7.5.7Protocolos de recogida, clasificación, archivo y mantenimiento de la documentación.</w:t>
            </w: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</w:pPr>
          </w:p>
          <w:p w:rsidR="0026692D" w:rsidRPr="0026692D" w:rsidRDefault="0026692D" w:rsidP="0026692D">
            <w:pPr>
              <w:pStyle w:val="Pa88"/>
              <w:spacing w:line="221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7.6</w:t>
            </w:r>
            <w:r w:rsidR="00D41041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 xml:space="preserve"> </w:t>
            </w: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Las herramientas informáticas y ofimáticas para el seguimiento, medición y control de procesos.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7.6.1Aplicaciones específicas de Sistemas de Gestión de Calidad y Medio Ambiente.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7.6.2El procesador de textos en la elaboración de manuales y documentos.</w:t>
            </w:r>
          </w:p>
          <w:p w:rsidR="0026692D" w:rsidRPr="0026692D" w:rsidRDefault="0026692D" w:rsidP="0026692D">
            <w:pPr>
              <w:pStyle w:val="Pa89"/>
              <w:spacing w:line="221" w:lineRule="atLeast"/>
              <w:ind w:left="1428"/>
              <w:jc w:val="both"/>
              <w:rPr>
                <w:rFonts w:ascii="Century Gothic" w:hAnsi="Century Gothic"/>
                <w:color w:val="000000"/>
                <w:sz w:val="22"/>
                <w:szCs w:val="22"/>
                <w:lang w:val="es-ES_tradnl"/>
              </w:rPr>
            </w:pPr>
            <w:r w:rsidRPr="0026692D">
              <w:rPr>
                <w:rStyle w:val="A1"/>
                <w:rFonts w:ascii="Century Gothic" w:hAnsi="Century Gothic"/>
                <w:sz w:val="22"/>
                <w:szCs w:val="22"/>
                <w:lang w:val="es-ES_tradnl"/>
              </w:rPr>
              <w:t>7.6.3La hoja de cálculo en la recogida y tratamiento de datos.</w:t>
            </w:r>
          </w:p>
          <w:p w:rsidR="009D29DB" w:rsidRPr="006F0875" w:rsidRDefault="0026692D" w:rsidP="0026692D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26692D">
              <w:rPr>
                <w:rStyle w:val="A1"/>
                <w:rFonts w:ascii="Century Gothic" w:hAnsi="Century Gothic" w:cs="Arial"/>
                <w:sz w:val="22"/>
                <w:szCs w:val="22"/>
              </w:rPr>
              <w:t>7.6.4</w:t>
            </w:r>
            <w:r w:rsidR="00D41041">
              <w:rPr>
                <w:rStyle w:val="A1"/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26692D">
              <w:rPr>
                <w:rStyle w:val="A1"/>
                <w:rFonts w:ascii="Century Gothic" w:hAnsi="Century Gothic" w:cs="Arial"/>
                <w:sz w:val="22"/>
                <w:szCs w:val="22"/>
              </w:rPr>
              <w:t>La base de datos en la gestión de la documentación y elaboración de informes.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FC" w:rsidRDefault="004D71FC">
      <w:r>
        <w:separator/>
      </w:r>
    </w:p>
  </w:endnote>
  <w:endnote w:type="continuationSeparator" w:id="0">
    <w:p w:rsidR="004D71FC" w:rsidRDefault="004D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4D71F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FC" w:rsidRDefault="004D71FC">
      <w:r>
        <w:separator/>
      </w:r>
    </w:p>
  </w:footnote>
  <w:footnote w:type="continuationSeparator" w:id="0">
    <w:p w:rsidR="004D71FC" w:rsidRDefault="004D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92D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1FC"/>
    <w:rsid w:val="004D78BD"/>
    <w:rsid w:val="00511E7A"/>
    <w:rsid w:val="0051305A"/>
    <w:rsid w:val="00571A72"/>
    <w:rsid w:val="005D31B0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41041"/>
    <w:rsid w:val="00D84174"/>
    <w:rsid w:val="00DA2937"/>
    <w:rsid w:val="00DB74CC"/>
    <w:rsid w:val="00DE0A73"/>
    <w:rsid w:val="00DE3B4D"/>
    <w:rsid w:val="00DE7D67"/>
    <w:rsid w:val="00E042C9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26692D"/>
    <w:rPr>
      <w:color w:val="000000"/>
      <w:sz w:val="20"/>
      <w:szCs w:val="20"/>
    </w:rPr>
  </w:style>
  <w:style w:type="paragraph" w:customStyle="1" w:styleId="Default">
    <w:name w:val="Default"/>
    <w:rsid w:val="0026692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customStyle="1" w:styleId="Pa88">
    <w:name w:val="Pa88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89">
    <w:name w:val="Pa89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94">
    <w:name w:val="Pa94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101">
    <w:name w:val="Pa101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102">
    <w:name w:val="Pa102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103">
    <w:name w:val="Pa103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87">
    <w:name w:val="Pa87"/>
    <w:basedOn w:val="Default"/>
    <w:next w:val="Default"/>
    <w:uiPriority w:val="99"/>
    <w:rsid w:val="0026692D"/>
    <w:pPr>
      <w:spacing w:line="241" w:lineRule="atLeast"/>
    </w:pPr>
    <w:rPr>
      <w:color w:val="auto"/>
    </w:rPr>
  </w:style>
  <w:style w:type="paragraph" w:customStyle="1" w:styleId="Pa95">
    <w:name w:val="Pa95"/>
    <w:basedOn w:val="Default"/>
    <w:next w:val="Default"/>
    <w:uiPriority w:val="99"/>
    <w:rsid w:val="0026692D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9466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6</cp:revision>
  <cp:lastPrinted>2014-01-21T10:18:00Z</cp:lastPrinted>
  <dcterms:created xsi:type="dcterms:W3CDTF">2015-06-01T16:47:00Z</dcterms:created>
  <dcterms:modified xsi:type="dcterms:W3CDTF">2015-12-30T18:06:00Z</dcterms:modified>
</cp:coreProperties>
</file>