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C71781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C71781">
              <w:rPr>
                <w:rFonts w:ascii="Century Gothic" w:hAnsi="Century Gothic" w:cs="Tahoma"/>
                <w:b/>
                <w:sz w:val="36"/>
                <w:szCs w:val="36"/>
              </w:rPr>
              <w:t>MICROSOFT EXCEL 2016 (COMPLETO)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C71781" w:rsidRDefault="00C71781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71781">
              <w:rPr>
                <w:rFonts w:ascii="Century Gothic" w:hAnsi="Century Gothic" w:cs="Tahoma"/>
                <w:bCs/>
                <w:sz w:val="22"/>
                <w:szCs w:val="23"/>
              </w:rPr>
              <w:t xml:space="preserve">- Aprender a utilizar la aplicación Microsoft Excel 2016, perteneciente a la suite ofimática Microsoft Office 2016. </w:t>
            </w:r>
          </w:p>
          <w:p w:rsidR="004214A3" w:rsidRPr="003A535C" w:rsidRDefault="00C71781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71781">
              <w:rPr>
                <w:rFonts w:ascii="Century Gothic" w:hAnsi="Century Gothic" w:cs="Tahoma"/>
                <w:bCs/>
                <w:sz w:val="22"/>
                <w:szCs w:val="23"/>
              </w:rPr>
              <w:t>- Estudiar las tareas básicas con hojas de cálculo como la creación, edición e impresión de hojas, establecer formato, uso de fórmulas y funciones, etc.; y tareas más avanzadas, como la creación de gráficos, tablas dinámicas, uso de funciones avanzadas, acceso a datos externos, formularios, colaboración con otros usuarios, etc.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C71781" w:rsidRP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C71781">
              <w:rPr>
                <w:rFonts w:ascii="Century Gothic" w:hAnsi="Century Gothic"/>
                <w:b/>
                <w:sz w:val="22"/>
                <w:szCs w:val="22"/>
              </w:rPr>
              <w:t>MICROSOFT EXCEL 2016 (BÁSICO)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 xml:space="preserve">Lección 1: </w:t>
            </w:r>
            <w:proofErr w:type="spellStart"/>
            <w:r w:rsidRPr="00C71781">
              <w:rPr>
                <w:rFonts w:ascii="Century Gothic" w:hAnsi="Century Gothic"/>
                <w:sz w:val="22"/>
                <w:szCs w:val="22"/>
              </w:rPr>
              <w:t>Inroducción</w:t>
            </w:r>
            <w:proofErr w:type="spellEnd"/>
            <w:r w:rsidRPr="00C71781">
              <w:rPr>
                <w:rFonts w:ascii="Century Gothic" w:hAnsi="Century Gothic"/>
                <w:sz w:val="22"/>
                <w:szCs w:val="22"/>
              </w:rPr>
              <w:t xml:space="preserve"> a Excel 2016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2: Libros y Formas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3: Introducir Datos (I)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4: Introducir Datos (II)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5: Modificar Datos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6: Organizar e imprimir hojas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7: Formato de celdas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C71781" w:rsidRP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C71781">
              <w:rPr>
                <w:rFonts w:ascii="Century Gothic" w:hAnsi="Century Gothic"/>
                <w:b/>
                <w:sz w:val="22"/>
                <w:szCs w:val="22"/>
              </w:rPr>
              <w:t>MICROSOFT EXCEL 2016 (INTERMEDIO)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1: Fórmulas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2: Funciones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3: Formato avanzado de celdas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4: Temas y formato condicional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5: Edición de hojas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6: Crear gráficos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7: Colocar datos en la web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8: Matrices y referencias externas</w:t>
            </w:r>
          </w:p>
          <w:p w:rsidR="00C71781" w:rsidRP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71781" w:rsidRP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C71781">
              <w:rPr>
                <w:rFonts w:ascii="Century Gothic" w:hAnsi="Century Gothic"/>
                <w:b/>
                <w:sz w:val="22"/>
                <w:szCs w:val="22"/>
              </w:rPr>
              <w:t>MICROSOFT EXCEL 2016 (AVANZADO)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1: Listas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2: Filtros y tablas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3: Subtotales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4: Trabajo con Fórmulas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5: Temas avanzados sobre gráficos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6: Acceso a datos externos (I)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7: Acceso a datos externos (II)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8: Plantillas y vistas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9: Colaborar con otros usuarios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C71781" w:rsidRP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C7178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MICROSOFT EXCEL 2016 (PROFESIONAL)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1: Tablas y gráficos dinámicos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2: Análisis de datos y macros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3: XML y Excel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4: Formularios</w:t>
            </w:r>
          </w:p>
          <w:p w:rsid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5: Uso de funciones comunes (I)</w:t>
            </w:r>
          </w:p>
          <w:p w:rsidR="00701BDD" w:rsidRPr="00C71781" w:rsidRDefault="00C71781" w:rsidP="00C7178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C71781">
              <w:rPr>
                <w:rFonts w:ascii="Century Gothic" w:hAnsi="Century Gothic"/>
                <w:sz w:val="22"/>
                <w:szCs w:val="22"/>
              </w:rPr>
              <w:t>Lección 6: Uso de funciones comunes (II)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86098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D22C4"/>
    <w:rsid w:val="001D3CED"/>
    <w:rsid w:val="001F5159"/>
    <w:rsid w:val="00206E46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91857"/>
    <w:rsid w:val="003A03BA"/>
    <w:rsid w:val="003A535C"/>
    <w:rsid w:val="003B6303"/>
    <w:rsid w:val="003C23C7"/>
    <w:rsid w:val="003C37DA"/>
    <w:rsid w:val="003C5717"/>
    <w:rsid w:val="003C79C8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71A72"/>
    <w:rsid w:val="00576A6C"/>
    <w:rsid w:val="005913E7"/>
    <w:rsid w:val="006131C0"/>
    <w:rsid w:val="00616341"/>
    <w:rsid w:val="00633040"/>
    <w:rsid w:val="006743DB"/>
    <w:rsid w:val="006A3E0E"/>
    <w:rsid w:val="006F0875"/>
    <w:rsid w:val="00701BDD"/>
    <w:rsid w:val="00734FAA"/>
    <w:rsid w:val="00742F55"/>
    <w:rsid w:val="0075334F"/>
    <w:rsid w:val="00757E95"/>
    <w:rsid w:val="007949A4"/>
    <w:rsid w:val="007B04DA"/>
    <w:rsid w:val="007C5253"/>
    <w:rsid w:val="007F0C24"/>
    <w:rsid w:val="0080235A"/>
    <w:rsid w:val="0081388C"/>
    <w:rsid w:val="0081446A"/>
    <w:rsid w:val="00832B66"/>
    <w:rsid w:val="00834C0F"/>
    <w:rsid w:val="008525EC"/>
    <w:rsid w:val="008827F8"/>
    <w:rsid w:val="00885768"/>
    <w:rsid w:val="0089407A"/>
    <w:rsid w:val="00895BC7"/>
    <w:rsid w:val="008A79B3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27157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66CE0"/>
    <w:rsid w:val="00A703FD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1781"/>
    <w:rsid w:val="00C72668"/>
    <w:rsid w:val="00C91E1F"/>
    <w:rsid w:val="00CA04AF"/>
    <w:rsid w:val="00CD17BA"/>
    <w:rsid w:val="00D07613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39EB"/>
    <w:rsid w:val="00F66427"/>
    <w:rsid w:val="00F72431"/>
    <w:rsid w:val="00F73BA0"/>
    <w:rsid w:val="00F85875"/>
    <w:rsid w:val="00F867A3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1629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2017-03-22T17:55:00Z</dcterms:created>
  <dcterms:modified xsi:type="dcterms:W3CDTF">2017-03-22T17:55:00Z</dcterms:modified>
</cp:coreProperties>
</file>