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D52AA7" w:rsidP="00D52AA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D52AA7">
              <w:rPr>
                <w:rFonts w:ascii="Century Gothic" w:hAnsi="Century Gothic" w:cs="Tahoma"/>
                <w:b/>
                <w:sz w:val="36"/>
                <w:szCs w:val="36"/>
              </w:rPr>
              <w:t xml:space="preserve">Labores auxiliares de obra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C5253" w:rsidRDefault="00D52AA7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D52AA7">
              <w:rPr>
                <w:rFonts w:ascii="Century Gothic" w:hAnsi="Century Gothic" w:cs="Tahoma"/>
                <w:bCs/>
                <w:sz w:val="22"/>
                <w:szCs w:val="23"/>
              </w:rPr>
              <w:t>El objetivo principal será la adquisición de los conocimientos básicos sobre las labores auxiliares de albañilería en obras de construcción para desarrollar la ocupación profesional de peón de construcción.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D52AA7" w:rsidRPr="00D52AA7" w:rsidRDefault="00D52AA7" w:rsidP="00687EA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Acondicionamiento de tajos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Limpieza, mantenimiento de tajos, evacuación de residuos.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Instalación y retirada de medios auxiliares y de protección colectiva.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Recomendaciones de carga y descarga, transporte y depósito, códigos y símbolos.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Transporte de cargas en obras.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Elevación de cargas en obras.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Equipos para el acondicionamiento y abastecimiento de tajos.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Medios auxiliares provisionales. Instalaciones provisionales de obra.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Señalización de obras.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Materiales, técnicas, equipos innovadores y de reciente implantación.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Abastecimiento de tajos y acopios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Materiales.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Condiciones de acopio. Resistencia del soporte. Altura del apilado. Factores ambientales.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Equipos. Tipos y funciones. Selección y comprobación. Manejo, mantenimiento, conservación y almacenamiento.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Operaciones de ayuda a oficios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Procesos y condiciones de ayuda con maquinaria ligera.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Equipos.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Prevención de riesgos laborales y medioambientales. Medidas de prevención.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Materiales, técnicas, equipos innovadores y de reciente implantación.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Operaciones de excavación con medios manuales de pozos y zanjas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Procesos y excavaciones de ejecución de excavaciones.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Puesta en obra de capas de hormigón de limpieza.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Equipos.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Riesgos laborales y ambientales, medidas de pr</w:t>
            </w:r>
            <w:bookmarkStart w:id="0" w:name="_GoBack"/>
            <w:bookmarkEnd w:id="0"/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evención.</w:t>
            </w:r>
          </w:p>
          <w:p w:rsid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Materiales, técnicas y equipos innovadores y de reciente implantación.</w:t>
            </w:r>
          </w:p>
          <w:p w:rsidR="00687EA3" w:rsidRDefault="00687EA3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87EA3" w:rsidRDefault="00687EA3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87EA3" w:rsidRDefault="00687EA3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687EA3" w:rsidRPr="00D52AA7" w:rsidRDefault="00687EA3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Seguridad básica en obras de construcción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Legislación relativa a la prevención y seguridad y salud en las obras de construcción.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Accidentes laborales, tipos, causas, efectos y estadísticas.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Procedimientos de actuación y primeros auxilios en caso de accidente.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Equipos de protección individual y colectiva. Tipos, normativa y criterios de utilización.</w:t>
            </w:r>
          </w:p>
          <w:p w:rsidR="00D52AA7" w:rsidRPr="00D52AA7" w:rsidRDefault="00D52AA7" w:rsidP="00687EA3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D52AA7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Medidas de seguridad y prevención de riesgos en la utilización de equipos y herramientas.</w:t>
            </w:r>
          </w:p>
          <w:p w:rsidR="009D29DB" w:rsidRPr="006F0875" w:rsidRDefault="009D29DB" w:rsidP="00687EA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79" w:rsidRDefault="00093279">
      <w:r>
        <w:separator/>
      </w:r>
    </w:p>
  </w:endnote>
  <w:endnote w:type="continuationSeparator" w:id="0">
    <w:p w:rsidR="00093279" w:rsidRDefault="0009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093279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79" w:rsidRDefault="00093279">
      <w:r>
        <w:separator/>
      </w:r>
    </w:p>
  </w:footnote>
  <w:footnote w:type="continuationSeparator" w:id="0">
    <w:p w:rsidR="00093279" w:rsidRDefault="0009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93279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45DD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87EA3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52AA7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2043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2015-07-14T15:52:00Z</dcterms:created>
  <dcterms:modified xsi:type="dcterms:W3CDTF">2016-01-03T23:06:00Z</dcterms:modified>
</cp:coreProperties>
</file>