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283B7E">
        <w:trPr>
          <w:trHeight w:hRule="exact" w:val="1324"/>
        </w:trPr>
        <w:tc>
          <w:tcPr>
            <w:tcW w:w="10083" w:type="dxa"/>
            <w:vAlign w:val="center"/>
          </w:tcPr>
          <w:p w:rsidR="0080235A" w:rsidRPr="00994E1B" w:rsidRDefault="00A06AEF" w:rsidP="00EB4B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A06AEF">
              <w:rPr>
                <w:rFonts w:ascii="Century Gothic" w:hAnsi="Century Gothic" w:cs="Tahoma"/>
                <w:b/>
                <w:sz w:val="34"/>
                <w:szCs w:val="34"/>
              </w:rPr>
              <w:t>Prevención de Ri</w:t>
            </w:r>
            <w:r>
              <w:rPr>
                <w:rFonts w:ascii="Century Gothic" w:hAnsi="Century Gothic" w:cs="Tahoma"/>
                <w:b/>
                <w:sz w:val="34"/>
                <w:szCs w:val="34"/>
              </w:rPr>
              <w:t>esgos Laborales básico. Sector gasolineras y estaciones de s</w:t>
            </w:r>
            <w:r w:rsidRPr="00A06AEF">
              <w:rPr>
                <w:rFonts w:ascii="Century Gothic" w:hAnsi="Century Gothic" w:cs="Tahoma"/>
                <w:b/>
                <w:sz w:val="34"/>
                <w:szCs w:val="34"/>
              </w:rPr>
              <w:t>ervicio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C4725B">
        <w:tc>
          <w:tcPr>
            <w:tcW w:w="10080" w:type="dxa"/>
            <w:tcBorders>
              <w:top w:val="single" w:sz="12" w:space="0" w:color="auto"/>
            </w:tcBorders>
          </w:tcPr>
          <w:p w:rsidR="004214A3" w:rsidRPr="00816E63" w:rsidRDefault="00A06AEF" w:rsidP="00283B7E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proofErr w:type="spellStart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Adquisición</w:t>
            </w:r>
            <w:proofErr w:type="spellEnd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y/o </w:t>
            </w:r>
            <w:proofErr w:type="spellStart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actualización</w:t>
            </w:r>
            <w:proofErr w:type="spellEnd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conocimientos</w:t>
            </w:r>
            <w:proofErr w:type="spellEnd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para</w:t>
            </w:r>
            <w:proofErr w:type="spellEnd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trabajar</w:t>
            </w:r>
            <w:proofErr w:type="spellEnd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con </w:t>
            </w:r>
            <w:proofErr w:type="spellStart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seguridad</w:t>
            </w:r>
            <w:proofErr w:type="spellEnd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en </w:t>
            </w:r>
            <w:proofErr w:type="spellStart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gasolineras</w:t>
            </w:r>
            <w:proofErr w:type="spellEnd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estaciones</w:t>
            </w:r>
            <w:proofErr w:type="spellEnd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servicio</w:t>
            </w:r>
            <w:proofErr w:type="spellEnd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. </w:t>
            </w:r>
            <w:proofErr w:type="spellStart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Además</w:t>
            </w:r>
            <w:proofErr w:type="spellEnd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</w:t>
            </w:r>
            <w:proofErr w:type="spellStart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formará</w:t>
            </w:r>
            <w:proofErr w:type="spellEnd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al </w:t>
            </w:r>
            <w:proofErr w:type="spellStart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alumno</w:t>
            </w:r>
            <w:proofErr w:type="spellEnd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para</w:t>
            </w:r>
            <w:proofErr w:type="spellEnd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poder</w:t>
            </w:r>
            <w:proofErr w:type="spellEnd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ejercer</w:t>
            </w:r>
            <w:proofErr w:type="spellEnd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funciones</w:t>
            </w:r>
            <w:proofErr w:type="spellEnd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Nivel</w:t>
            </w:r>
            <w:proofErr w:type="spellEnd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Básico</w:t>
            </w:r>
            <w:proofErr w:type="spellEnd"/>
            <w:r w:rsidRPr="00A06AE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en PRL.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C4725B">
        <w:tc>
          <w:tcPr>
            <w:tcW w:w="10083" w:type="dxa"/>
          </w:tcPr>
          <w:p w:rsidR="00A06AEF" w:rsidRPr="005E5F01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trabajo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la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salud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: los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profesionales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Factores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</w:t>
            </w:r>
            <w:proofErr w:type="spellEnd"/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salud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Los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profesionales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Factores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</w:t>
            </w:r>
            <w:proofErr w:type="spellEnd"/>
          </w:p>
          <w:p w:rsidR="00A06AEF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06AEF" w:rsidRPr="005E5F01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Daños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derivados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del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trabajo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Accidente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trabajo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enfermedades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profesionales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Otras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patologías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derivadas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del trabajo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Daños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derivados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del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Los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accidentes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enfermedades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profesionales</w:t>
            </w:r>
            <w:proofErr w:type="spellEnd"/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Marco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normativo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básico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materia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Derechos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deberes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básicos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esta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materia</w:t>
            </w:r>
            <w:proofErr w:type="spellEnd"/>
          </w:p>
          <w:p w:rsidR="00A06AEF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06AEF" w:rsidRPr="005E5F01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Marco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normativo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básico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materia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laborales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Ley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(LPRL)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Ley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54/2003,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reforma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del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marco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normativo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Reglamento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los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Servicios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(RSP)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Otras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normas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específicas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derivadas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Ley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Laborales</w:t>
            </w:r>
            <w:proofErr w:type="spellEnd"/>
          </w:p>
          <w:p w:rsidR="00A06AEF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06AEF" w:rsidRPr="005E5F01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ligados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condiciones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seguridad</w:t>
            </w:r>
            <w:proofErr w:type="spellEnd"/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lugar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Las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herramientas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máquinas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electricidad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Los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incendios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Almacenamiento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manipulación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transporte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Señalización</w:t>
            </w:r>
            <w:proofErr w:type="spellEnd"/>
          </w:p>
          <w:p w:rsidR="00A06AEF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06AEF" w:rsidRPr="005E5F01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ligados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al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medio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ambiente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trabajo</w:t>
            </w:r>
            <w:proofErr w:type="spellEnd"/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exposición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agentes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químicos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exposición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agentes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físicos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exposición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agentes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biológicos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control del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</w:t>
            </w:r>
            <w:proofErr w:type="spellEnd"/>
          </w:p>
          <w:p w:rsidR="00A06AEF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06AEF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06AEF" w:rsidRPr="005E5F01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carga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trabajo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, la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fatiga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la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insatisfacción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</w:t>
            </w:r>
            <w:proofErr w:type="spellEnd"/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carga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lastRenderedPageBreak/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carga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física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carga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mental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fatiga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insatisfacción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</w:t>
            </w:r>
            <w:proofErr w:type="spellEnd"/>
          </w:p>
          <w:p w:rsidR="00A06AEF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06AEF" w:rsidRPr="005E5F01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Sistemas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elementales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control de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Protección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colectiva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 individual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protección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los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trabajadores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protección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colectiva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protección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individual</w:t>
            </w:r>
          </w:p>
          <w:p w:rsidR="00A06AEF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06AEF" w:rsidRPr="005E5F01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plan de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emergencia</w:t>
            </w:r>
            <w:proofErr w:type="spellEnd"/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Actuación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frente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emergencias</w:t>
            </w:r>
            <w:proofErr w:type="spellEnd"/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plan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emergencia</w:t>
            </w:r>
            <w:proofErr w:type="spellEnd"/>
          </w:p>
          <w:p w:rsidR="00A06AEF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06AEF" w:rsidRPr="005E5F01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control de la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salud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los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trabajadores</w:t>
            </w:r>
            <w:proofErr w:type="spellEnd"/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vigilancia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salud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los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trabajadores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el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marco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Ley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Objetivos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vigilancia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salud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Las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técnicas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vigilancia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salud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Integración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los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programas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vigilancia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salud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el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programa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laborales</w:t>
            </w:r>
            <w:proofErr w:type="spellEnd"/>
          </w:p>
          <w:p w:rsidR="00A06AEF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06AEF" w:rsidRPr="005E5F01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Componentes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implicados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la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Laborales</w:t>
            </w:r>
            <w:proofErr w:type="spellEnd"/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Organismos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internacionales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Organismos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nacionales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empresario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su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deber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El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trabajador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sus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obligaciones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preventivas</w:t>
            </w:r>
            <w:proofErr w:type="spellEnd"/>
          </w:p>
          <w:p w:rsidR="00A06AEF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06AEF" w:rsidRPr="005E5F01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gestión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Laborales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la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empresa</w:t>
            </w:r>
            <w:proofErr w:type="spellEnd"/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Política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Control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actuaciones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Organización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recursos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para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actividades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preventivas</w:t>
            </w:r>
            <w:proofErr w:type="spellEnd"/>
          </w:p>
          <w:p w:rsidR="00A06AEF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06AEF" w:rsidRPr="005E5F01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Documentación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para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gestión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Documentación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necesaria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Elaboración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la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documentación</w:t>
            </w:r>
            <w:proofErr w:type="spellEnd"/>
          </w:p>
          <w:p w:rsidR="00A06AEF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06AEF" w:rsidRPr="005E5F01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Primeros</w:t>
            </w:r>
            <w:proofErr w:type="spellEnd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E5F01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auxilios</w:t>
            </w:r>
            <w:proofErr w:type="spellEnd"/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¿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Qué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son los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primeros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auxilios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?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Activación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del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sistema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emergencia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Socorrismo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laboral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Evaluación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primaria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un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accidentado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Principales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emergencias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médicas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A06AEF" w:rsidRPr="00323528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Técnicas</w:t>
            </w:r>
            <w:proofErr w:type="spellEnd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323528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reanimación</w:t>
            </w:r>
            <w:proofErr w:type="spellEnd"/>
          </w:p>
          <w:p w:rsidR="00A06AEF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A06AEF" w:rsidRPr="00A06AEF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06AEF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A06AEF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06AEF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específicos</w:t>
            </w:r>
            <w:proofErr w:type="spellEnd"/>
            <w:r w:rsidRPr="00A06AEF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A06AEF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su</w:t>
            </w:r>
            <w:proofErr w:type="spellEnd"/>
            <w:r w:rsidRPr="00A06AEF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06AEF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prevención</w:t>
            </w:r>
            <w:proofErr w:type="spellEnd"/>
            <w:r w:rsidRPr="00A06AEF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</w:t>
            </w:r>
            <w:proofErr w:type="spellStart"/>
            <w:r w:rsidRPr="00A06AEF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gasolineras</w:t>
            </w:r>
            <w:proofErr w:type="spellEnd"/>
            <w:r w:rsidRPr="00A06AEF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A06AEF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estaciones</w:t>
            </w:r>
            <w:proofErr w:type="spellEnd"/>
            <w:r w:rsidRPr="00A06AEF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A06AEF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servicio</w:t>
            </w:r>
            <w:proofErr w:type="spellEnd"/>
          </w:p>
          <w:p w:rsidR="00A06AEF" w:rsidRPr="00A06AEF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Consideraciones</w:t>
            </w:r>
            <w:proofErr w:type="spellEnd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generales</w:t>
            </w:r>
            <w:proofErr w:type="spellEnd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definiciones</w:t>
            </w:r>
            <w:proofErr w:type="spellEnd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básicas</w:t>
            </w:r>
            <w:proofErr w:type="spellEnd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A06AEF" w:rsidRPr="00A06AEF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Causas</w:t>
            </w:r>
            <w:proofErr w:type="spellEnd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factores</w:t>
            </w:r>
            <w:proofErr w:type="spellEnd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</w:t>
            </w:r>
            <w:proofErr w:type="spellEnd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A06AEF" w:rsidRPr="00A06AEF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Riesgos</w:t>
            </w:r>
            <w:proofErr w:type="spellEnd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al </w:t>
            </w:r>
            <w:proofErr w:type="spellStart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trabajar</w:t>
            </w:r>
            <w:proofErr w:type="spellEnd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</w:t>
            </w:r>
            <w:proofErr w:type="spellStart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gasolineras</w:t>
            </w:r>
            <w:proofErr w:type="spellEnd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estaciones</w:t>
            </w:r>
            <w:proofErr w:type="spellEnd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servicio</w:t>
            </w:r>
            <w:proofErr w:type="spellEnd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9D29DB" w:rsidRPr="00A06AEF" w:rsidRDefault="00A06AEF" w:rsidP="00A06AEF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proofErr w:type="spellStart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Medidas</w:t>
            </w:r>
            <w:proofErr w:type="spellEnd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preventivas</w:t>
            </w:r>
            <w:proofErr w:type="spellEnd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al </w:t>
            </w:r>
            <w:proofErr w:type="spellStart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trabajar</w:t>
            </w:r>
            <w:proofErr w:type="spellEnd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en </w:t>
            </w:r>
            <w:proofErr w:type="spellStart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gasolineras</w:t>
            </w:r>
            <w:proofErr w:type="spellEnd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y </w:t>
            </w:r>
            <w:proofErr w:type="spellStart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estaciones</w:t>
            </w:r>
            <w:proofErr w:type="spellEnd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servicio</w:t>
            </w:r>
            <w:proofErr w:type="spellEnd"/>
            <w:r w:rsidRPr="00A06AEF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EF" w:rsidRDefault="00A06AEF">
      <w:r>
        <w:separator/>
      </w:r>
    </w:p>
  </w:endnote>
  <w:endnote w:type="continuationSeparator" w:id="0">
    <w:p w:rsidR="00A06AEF" w:rsidRDefault="00A06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71747B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EF" w:rsidRDefault="00A06AEF">
      <w:r>
        <w:separator/>
      </w:r>
    </w:p>
  </w:footnote>
  <w:footnote w:type="continuationSeparator" w:id="0">
    <w:p w:rsidR="00A06AEF" w:rsidRDefault="00A06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47B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83B7E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045BF"/>
    <w:rsid w:val="00511E7A"/>
    <w:rsid w:val="0051305A"/>
    <w:rsid w:val="00571A72"/>
    <w:rsid w:val="006131C0"/>
    <w:rsid w:val="00633040"/>
    <w:rsid w:val="006E7074"/>
    <w:rsid w:val="006F0875"/>
    <w:rsid w:val="0071747B"/>
    <w:rsid w:val="00734FAA"/>
    <w:rsid w:val="00757E95"/>
    <w:rsid w:val="007949A4"/>
    <w:rsid w:val="007B04DA"/>
    <w:rsid w:val="007C5253"/>
    <w:rsid w:val="007E1EAE"/>
    <w:rsid w:val="0080235A"/>
    <w:rsid w:val="0081388C"/>
    <w:rsid w:val="00816E63"/>
    <w:rsid w:val="00832B66"/>
    <w:rsid w:val="00834C0F"/>
    <w:rsid w:val="00846DA4"/>
    <w:rsid w:val="008525EC"/>
    <w:rsid w:val="008827F8"/>
    <w:rsid w:val="00895BC7"/>
    <w:rsid w:val="008B5790"/>
    <w:rsid w:val="008E5710"/>
    <w:rsid w:val="008F4E9E"/>
    <w:rsid w:val="00910766"/>
    <w:rsid w:val="0092572F"/>
    <w:rsid w:val="00936482"/>
    <w:rsid w:val="00952036"/>
    <w:rsid w:val="00957639"/>
    <w:rsid w:val="00973F1F"/>
    <w:rsid w:val="00994E1B"/>
    <w:rsid w:val="00997818"/>
    <w:rsid w:val="009D29DB"/>
    <w:rsid w:val="009D7E9F"/>
    <w:rsid w:val="00A06AEF"/>
    <w:rsid w:val="00A1696E"/>
    <w:rsid w:val="00A31C78"/>
    <w:rsid w:val="00A752E0"/>
    <w:rsid w:val="00A778DD"/>
    <w:rsid w:val="00AB7EB6"/>
    <w:rsid w:val="00AC3514"/>
    <w:rsid w:val="00AE40DE"/>
    <w:rsid w:val="00AF148F"/>
    <w:rsid w:val="00B01B1E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4725B"/>
    <w:rsid w:val="00C702CC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B4B24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3224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2016-12-05T19:38:00Z</dcterms:created>
  <dcterms:modified xsi:type="dcterms:W3CDTF">2016-12-05T19:38:00Z</dcterms:modified>
</cp:coreProperties>
</file>